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CCF1" w14:textId="77777777" w:rsidR="00155896" w:rsidRPr="00155896" w:rsidRDefault="00155896" w:rsidP="00155896">
      <w:pPr>
        <w:spacing w:after="0"/>
        <w:rPr>
          <w:rFonts w:ascii="DM Sans" w:hAnsi="DM Sans"/>
        </w:rPr>
      </w:pPr>
      <w:r w:rsidRPr="00155896">
        <w:rPr>
          <w:rFonts w:ascii="DM Sans" w:hAnsi="DM Sans"/>
          <w:b/>
          <w:bCs/>
        </w:rPr>
        <w:t xml:space="preserve">Head of In Business Data Insights </w:t>
      </w:r>
    </w:p>
    <w:p w14:paraId="6A8399F2" w14:textId="77777777" w:rsidR="00155896" w:rsidRPr="00155896" w:rsidRDefault="00155896" w:rsidP="00155896">
      <w:pPr>
        <w:spacing w:after="0"/>
        <w:rPr>
          <w:rFonts w:ascii="DM Sans" w:hAnsi="DM Sans"/>
          <w:b/>
          <w:bCs/>
        </w:rPr>
      </w:pPr>
    </w:p>
    <w:p w14:paraId="3859018F" w14:textId="2FFF26E3" w:rsidR="00155896" w:rsidRPr="00155896" w:rsidRDefault="00155896" w:rsidP="00155896">
      <w:pPr>
        <w:spacing w:after="0"/>
        <w:rPr>
          <w:rFonts w:ascii="DM Sans" w:hAnsi="DM Sans"/>
          <w:b/>
          <w:bCs/>
        </w:rPr>
      </w:pPr>
      <w:r w:rsidRPr="00155896">
        <w:rPr>
          <w:rFonts w:ascii="DM Sans" w:hAnsi="DM Sans"/>
          <w:b/>
          <w:bCs/>
        </w:rPr>
        <w:t>Role summary</w:t>
      </w:r>
    </w:p>
    <w:p w14:paraId="3B981D2F" w14:textId="77777777" w:rsidR="00155896" w:rsidRPr="00155896" w:rsidRDefault="00155896" w:rsidP="00155896">
      <w:pPr>
        <w:spacing w:after="0"/>
        <w:rPr>
          <w:rFonts w:ascii="DM Sans" w:hAnsi="DM Sans"/>
          <w:b/>
          <w:bCs/>
        </w:rPr>
      </w:pPr>
    </w:p>
    <w:p w14:paraId="499D93C7" w14:textId="77777777" w:rsidR="00155896" w:rsidRPr="00155896" w:rsidRDefault="00155896" w:rsidP="00155896">
      <w:pPr>
        <w:spacing w:after="0"/>
        <w:rPr>
          <w:rFonts w:ascii="DM Sans" w:hAnsi="DM Sans"/>
        </w:rPr>
      </w:pPr>
      <w:r w:rsidRPr="00155896">
        <w:rPr>
          <w:rFonts w:ascii="DM Sans" w:hAnsi="DM Sans"/>
        </w:rPr>
        <w:t>Lead the data insights function for the waste management business, turning operational and customer data into strategic, actionable intelligence that improves diversion rates, reduces costs, increases margin, optimizes routes and assets, and supports regulatory and sustainability goals.</w:t>
      </w:r>
    </w:p>
    <w:p w14:paraId="383B14E8" w14:textId="77777777" w:rsidR="00155896" w:rsidRPr="00155896" w:rsidRDefault="00155896" w:rsidP="00155896">
      <w:pPr>
        <w:spacing w:after="0"/>
        <w:rPr>
          <w:rFonts w:ascii="DM Sans" w:hAnsi="DM Sans"/>
          <w:b/>
          <w:bCs/>
        </w:rPr>
      </w:pPr>
    </w:p>
    <w:p w14:paraId="3D3B286A" w14:textId="55B5BDB1" w:rsidR="00155896" w:rsidRPr="00155896" w:rsidRDefault="00155896" w:rsidP="00155896">
      <w:pPr>
        <w:spacing w:after="0"/>
        <w:rPr>
          <w:rFonts w:ascii="DM Sans" w:hAnsi="DM Sans"/>
          <w:b/>
          <w:bCs/>
        </w:rPr>
      </w:pPr>
      <w:r w:rsidRPr="00155896">
        <w:rPr>
          <w:rFonts w:ascii="DM Sans" w:hAnsi="DM Sans"/>
          <w:b/>
          <w:bCs/>
        </w:rPr>
        <w:t>Key responsibilities</w:t>
      </w:r>
    </w:p>
    <w:p w14:paraId="0BDEBCB8" w14:textId="77777777" w:rsidR="00155896" w:rsidRPr="00155896" w:rsidRDefault="00155896" w:rsidP="00155896">
      <w:pPr>
        <w:spacing w:after="0"/>
        <w:rPr>
          <w:rFonts w:ascii="DM Sans" w:hAnsi="DM Sans"/>
          <w:b/>
          <w:bCs/>
        </w:rPr>
      </w:pPr>
    </w:p>
    <w:p w14:paraId="218A2C4C" w14:textId="38F93EF9" w:rsidR="00155896" w:rsidRPr="00155896" w:rsidRDefault="00155896" w:rsidP="00155896">
      <w:pPr>
        <w:pStyle w:val="ListParagraph"/>
        <w:numPr>
          <w:ilvl w:val="0"/>
          <w:numId w:val="1"/>
        </w:numPr>
        <w:spacing w:after="0"/>
        <w:rPr>
          <w:rFonts w:ascii="DM Sans" w:hAnsi="DM Sans"/>
        </w:rPr>
      </w:pPr>
      <w:r w:rsidRPr="00155896">
        <w:rPr>
          <w:rFonts w:ascii="DM Sans" w:hAnsi="DM Sans"/>
        </w:rPr>
        <w:t>Develop and lead a data insights strategy aligned with business goals (operational efficiency, sustainability, safety, customer experience).</w:t>
      </w:r>
    </w:p>
    <w:p w14:paraId="4CD22584" w14:textId="70585605" w:rsidR="00155896" w:rsidRPr="00155896" w:rsidRDefault="00155896" w:rsidP="00155896">
      <w:pPr>
        <w:pStyle w:val="ListParagraph"/>
        <w:numPr>
          <w:ilvl w:val="0"/>
          <w:numId w:val="1"/>
        </w:numPr>
        <w:spacing w:after="0"/>
        <w:rPr>
          <w:rFonts w:ascii="DM Sans" w:hAnsi="DM Sans"/>
        </w:rPr>
      </w:pPr>
      <w:r w:rsidRPr="00155896">
        <w:rPr>
          <w:rFonts w:ascii="DM Sans" w:hAnsi="DM Sans"/>
        </w:rPr>
        <w:t>Build, manage and mentor a cross-functional analytics team (data analysts, data scientists, BI developers, data engineers).</w:t>
      </w:r>
    </w:p>
    <w:p w14:paraId="34F624DA" w14:textId="0C720517" w:rsidR="00155896" w:rsidRPr="00155896" w:rsidRDefault="00155896" w:rsidP="00155896">
      <w:pPr>
        <w:pStyle w:val="ListParagraph"/>
        <w:numPr>
          <w:ilvl w:val="0"/>
          <w:numId w:val="1"/>
        </w:numPr>
        <w:spacing w:after="0"/>
        <w:rPr>
          <w:rFonts w:ascii="DM Sans" w:hAnsi="DM Sans"/>
        </w:rPr>
      </w:pPr>
      <w:r w:rsidRPr="00155896">
        <w:rPr>
          <w:rFonts w:ascii="DM Sans" w:hAnsi="DM Sans"/>
        </w:rPr>
        <w:t>Design and deliver analytics products: dashboards, reports, forecasts, anomaly detection, customer segmentation, diversion and contamination models, route-optimization analytics, predictive maintenance models for fleet and assets.</w:t>
      </w:r>
    </w:p>
    <w:p w14:paraId="61F08840" w14:textId="03A53C38" w:rsidR="00155896" w:rsidRPr="00155896" w:rsidRDefault="00155896" w:rsidP="00155896">
      <w:pPr>
        <w:pStyle w:val="ListParagraph"/>
        <w:numPr>
          <w:ilvl w:val="0"/>
          <w:numId w:val="1"/>
        </w:numPr>
        <w:spacing w:after="0"/>
        <w:rPr>
          <w:rFonts w:ascii="DM Sans" w:hAnsi="DM Sans"/>
        </w:rPr>
      </w:pPr>
      <w:r w:rsidRPr="00155896">
        <w:rPr>
          <w:rFonts w:ascii="DM Sans" w:hAnsi="DM Sans"/>
        </w:rPr>
        <w:t>Partner with operations, commercial, sustainability and regulatory teams to translate business questions into data problems and deploy analytics into production.</w:t>
      </w:r>
    </w:p>
    <w:p w14:paraId="63A7DCE9" w14:textId="3105A3F0" w:rsidR="00155896" w:rsidRPr="00155896" w:rsidRDefault="00155896" w:rsidP="00155896">
      <w:pPr>
        <w:pStyle w:val="ListParagraph"/>
        <w:numPr>
          <w:ilvl w:val="0"/>
          <w:numId w:val="1"/>
        </w:numPr>
        <w:spacing w:after="0"/>
        <w:rPr>
          <w:rFonts w:ascii="DM Sans" w:hAnsi="DM Sans"/>
        </w:rPr>
      </w:pPr>
      <w:r w:rsidRPr="00155896">
        <w:rPr>
          <w:rFonts w:ascii="DM Sans" w:hAnsi="DM Sans"/>
        </w:rPr>
        <w:t>Own KPIs and insight cadences (daily operational dashboards, weekly performance reviews, monthly executive reports), ensure data quality and lineage for decision-making.</w:t>
      </w:r>
    </w:p>
    <w:p w14:paraId="39D2B26F" w14:textId="7B7A69E8" w:rsidR="00155896" w:rsidRPr="00155896" w:rsidRDefault="00155896" w:rsidP="00155896">
      <w:pPr>
        <w:pStyle w:val="ListParagraph"/>
        <w:numPr>
          <w:ilvl w:val="0"/>
          <w:numId w:val="1"/>
        </w:numPr>
        <w:spacing w:after="0"/>
        <w:rPr>
          <w:rFonts w:ascii="DM Sans" w:hAnsi="DM Sans"/>
        </w:rPr>
      </w:pPr>
      <w:r w:rsidRPr="00155896">
        <w:rPr>
          <w:rFonts w:ascii="DM Sans" w:hAnsi="DM Sans"/>
        </w:rPr>
        <w:t>Implement advanced analytics (demand forecasting, dynamic routing, contamination detection, material pricing forecasts).</w:t>
      </w:r>
    </w:p>
    <w:p w14:paraId="6314135B" w14:textId="3A1C63D9" w:rsidR="00155896" w:rsidRPr="00155896" w:rsidRDefault="00155896" w:rsidP="00155896">
      <w:pPr>
        <w:pStyle w:val="ListParagraph"/>
        <w:numPr>
          <w:ilvl w:val="0"/>
          <w:numId w:val="1"/>
        </w:numPr>
        <w:spacing w:after="0"/>
        <w:rPr>
          <w:rFonts w:ascii="DM Sans" w:hAnsi="DM Sans"/>
        </w:rPr>
      </w:pPr>
      <w:r w:rsidRPr="00155896">
        <w:rPr>
          <w:rFonts w:ascii="DM Sans" w:hAnsi="DM Sans"/>
        </w:rPr>
        <w:t>Oversee data governance for waste streams and customer datasets (definitions, access controls, privacy, compliance with environmental/reporting regulations).</w:t>
      </w:r>
    </w:p>
    <w:p w14:paraId="14376B65" w14:textId="29D3CF33" w:rsidR="00155896" w:rsidRPr="00155896" w:rsidRDefault="00155896" w:rsidP="00155896">
      <w:pPr>
        <w:pStyle w:val="ListParagraph"/>
        <w:numPr>
          <w:ilvl w:val="0"/>
          <w:numId w:val="1"/>
        </w:numPr>
        <w:spacing w:after="0"/>
        <w:rPr>
          <w:rFonts w:ascii="DM Sans" w:hAnsi="DM Sans"/>
        </w:rPr>
      </w:pPr>
      <w:r w:rsidRPr="00155896">
        <w:rPr>
          <w:rFonts w:ascii="DM Sans" w:hAnsi="DM Sans"/>
        </w:rPr>
        <w:t>Manage analytics lifecycle: data ingestion, feature engineering, model validation, deployment and monitoring.</w:t>
      </w:r>
    </w:p>
    <w:p w14:paraId="2D1FB34C" w14:textId="22C34772" w:rsidR="00155896" w:rsidRPr="00155896" w:rsidRDefault="00155896" w:rsidP="00155896">
      <w:pPr>
        <w:pStyle w:val="ListParagraph"/>
        <w:numPr>
          <w:ilvl w:val="0"/>
          <w:numId w:val="1"/>
        </w:numPr>
        <w:spacing w:after="0"/>
        <w:rPr>
          <w:rFonts w:ascii="DM Sans" w:hAnsi="DM Sans"/>
        </w:rPr>
      </w:pPr>
      <w:r w:rsidRPr="00155896">
        <w:rPr>
          <w:rFonts w:ascii="DM Sans" w:hAnsi="DM Sans"/>
        </w:rPr>
        <w:t>Drive adoption: create self-service BI, train stakeholders, document models/assumptions, and measure business impact of analytics initiatives.</w:t>
      </w:r>
    </w:p>
    <w:p w14:paraId="342E2787" w14:textId="530F053D" w:rsidR="00155896" w:rsidRPr="00155896" w:rsidRDefault="00155896" w:rsidP="00155896">
      <w:pPr>
        <w:pStyle w:val="ListParagraph"/>
        <w:numPr>
          <w:ilvl w:val="0"/>
          <w:numId w:val="1"/>
        </w:numPr>
        <w:spacing w:after="0"/>
        <w:rPr>
          <w:rFonts w:ascii="DM Sans" w:hAnsi="DM Sans"/>
        </w:rPr>
      </w:pPr>
      <w:r w:rsidRPr="00155896">
        <w:rPr>
          <w:rFonts w:ascii="DM Sans" w:hAnsi="DM Sans"/>
        </w:rPr>
        <w:t>Evaluate and manage relationships with external vendors, data providers, and technology partners.</w:t>
      </w:r>
    </w:p>
    <w:p w14:paraId="69AF335E" w14:textId="3D5F8E80" w:rsidR="00155896" w:rsidRPr="00155896" w:rsidRDefault="00155896" w:rsidP="00155896">
      <w:pPr>
        <w:pStyle w:val="ListParagraph"/>
        <w:numPr>
          <w:ilvl w:val="0"/>
          <w:numId w:val="1"/>
        </w:numPr>
        <w:spacing w:after="0"/>
        <w:rPr>
          <w:rFonts w:ascii="DM Sans" w:hAnsi="DM Sans"/>
        </w:rPr>
      </w:pPr>
      <w:r w:rsidRPr="00155896">
        <w:rPr>
          <w:rFonts w:ascii="DM Sans" w:hAnsi="DM Sans"/>
        </w:rPr>
        <w:t>Translate regulatory and sustainability reporting requirements into automated data pipelines and repeatable reports.</w:t>
      </w:r>
    </w:p>
    <w:p w14:paraId="01528860" w14:textId="77777777" w:rsidR="00155896" w:rsidRPr="00155896" w:rsidRDefault="00155896" w:rsidP="00155896">
      <w:pPr>
        <w:spacing w:after="0"/>
        <w:rPr>
          <w:rFonts w:ascii="DM Sans" w:hAnsi="DM Sans"/>
        </w:rPr>
      </w:pPr>
    </w:p>
    <w:p w14:paraId="56467B94" w14:textId="77777777" w:rsidR="00155896" w:rsidRPr="00155896" w:rsidRDefault="00155896" w:rsidP="00155896">
      <w:pPr>
        <w:spacing w:after="0"/>
        <w:rPr>
          <w:rFonts w:ascii="DM Sans" w:hAnsi="DM Sans"/>
          <w:b/>
          <w:bCs/>
        </w:rPr>
      </w:pPr>
      <w:r w:rsidRPr="00155896">
        <w:rPr>
          <w:rFonts w:ascii="DM Sans" w:hAnsi="DM Sans"/>
          <w:b/>
          <w:bCs/>
        </w:rPr>
        <w:t>Success metrics / KPIs</w:t>
      </w:r>
    </w:p>
    <w:p w14:paraId="68FFB927" w14:textId="7572494F" w:rsidR="00155896" w:rsidRPr="00155896" w:rsidRDefault="00155896" w:rsidP="00155896">
      <w:pPr>
        <w:pStyle w:val="ListParagraph"/>
        <w:numPr>
          <w:ilvl w:val="0"/>
          <w:numId w:val="4"/>
        </w:numPr>
        <w:spacing w:after="0"/>
        <w:rPr>
          <w:rFonts w:ascii="DM Sans" w:hAnsi="DM Sans"/>
        </w:rPr>
      </w:pPr>
      <w:r w:rsidRPr="00155896">
        <w:rPr>
          <w:rFonts w:ascii="DM Sans" w:hAnsi="DM Sans"/>
        </w:rPr>
        <w:t>Improvements in route efficiency (e.g., % reduction in miles/time per collection)</w:t>
      </w:r>
    </w:p>
    <w:p w14:paraId="356EF10C" w14:textId="302683D7" w:rsidR="00155896" w:rsidRPr="00155896" w:rsidRDefault="00155896" w:rsidP="00155896">
      <w:pPr>
        <w:pStyle w:val="ListParagraph"/>
        <w:numPr>
          <w:ilvl w:val="0"/>
          <w:numId w:val="4"/>
        </w:numPr>
        <w:spacing w:after="0"/>
        <w:rPr>
          <w:rFonts w:ascii="DM Sans" w:hAnsi="DM Sans"/>
        </w:rPr>
      </w:pPr>
      <w:r w:rsidRPr="00155896">
        <w:rPr>
          <w:rFonts w:ascii="DM Sans" w:hAnsi="DM Sans"/>
        </w:rPr>
        <w:t>Reduction in operational costs attributable to analytics initiatives</w:t>
      </w:r>
    </w:p>
    <w:p w14:paraId="7C223811" w14:textId="21F960E5" w:rsidR="00155896" w:rsidRPr="00155896" w:rsidRDefault="00155896" w:rsidP="00155896">
      <w:pPr>
        <w:pStyle w:val="ListParagraph"/>
        <w:numPr>
          <w:ilvl w:val="0"/>
          <w:numId w:val="4"/>
        </w:numPr>
        <w:spacing w:after="0"/>
        <w:rPr>
          <w:rFonts w:ascii="DM Sans" w:hAnsi="DM Sans"/>
        </w:rPr>
      </w:pPr>
      <w:r w:rsidRPr="00155896">
        <w:rPr>
          <w:rFonts w:ascii="DM Sans" w:hAnsi="DM Sans"/>
        </w:rPr>
        <w:lastRenderedPageBreak/>
        <w:t xml:space="preserve">Increase margin across the business </w:t>
      </w:r>
    </w:p>
    <w:p w14:paraId="47CDD4CB" w14:textId="604E10F8" w:rsidR="00155896" w:rsidRPr="00155896" w:rsidRDefault="00155896" w:rsidP="00155896">
      <w:pPr>
        <w:pStyle w:val="ListParagraph"/>
        <w:numPr>
          <w:ilvl w:val="0"/>
          <w:numId w:val="4"/>
        </w:numPr>
        <w:spacing w:after="0"/>
        <w:rPr>
          <w:rFonts w:ascii="DM Sans" w:hAnsi="DM Sans"/>
        </w:rPr>
      </w:pPr>
      <w:r w:rsidRPr="00155896">
        <w:rPr>
          <w:rFonts w:ascii="DM Sans" w:hAnsi="DM Sans"/>
        </w:rPr>
        <w:t>Increase in diversion/recycling rates and reduction in contamination</w:t>
      </w:r>
    </w:p>
    <w:p w14:paraId="3E6949E3" w14:textId="1BE79B75" w:rsidR="00155896" w:rsidRPr="00155896" w:rsidRDefault="00155896" w:rsidP="00155896">
      <w:pPr>
        <w:pStyle w:val="ListParagraph"/>
        <w:numPr>
          <w:ilvl w:val="0"/>
          <w:numId w:val="4"/>
        </w:numPr>
        <w:spacing w:after="0"/>
        <w:rPr>
          <w:rFonts w:ascii="DM Sans" w:hAnsi="DM Sans"/>
        </w:rPr>
      </w:pPr>
      <w:r w:rsidRPr="00155896">
        <w:rPr>
          <w:rFonts w:ascii="DM Sans" w:hAnsi="DM Sans"/>
        </w:rPr>
        <w:t>Forecast accuracy (demand, tonnage, revenue)</w:t>
      </w:r>
    </w:p>
    <w:p w14:paraId="684450A5" w14:textId="01819F75" w:rsidR="00155896" w:rsidRPr="00155896" w:rsidRDefault="00155896" w:rsidP="00155896">
      <w:pPr>
        <w:pStyle w:val="ListParagraph"/>
        <w:numPr>
          <w:ilvl w:val="0"/>
          <w:numId w:val="4"/>
        </w:numPr>
        <w:spacing w:after="0"/>
        <w:rPr>
          <w:rFonts w:ascii="DM Sans" w:hAnsi="DM Sans"/>
        </w:rPr>
      </w:pPr>
      <w:r w:rsidRPr="00155896">
        <w:rPr>
          <w:rFonts w:ascii="DM Sans" w:hAnsi="DM Sans"/>
        </w:rPr>
        <w:t>Time-to-insight (reporting latency) and dashboard adoption rates</w:t>
      </w:r>
    </w:p>
    <w:p w14:paraId="1FD6B936" w14:textId="73D3B7F5" w:rsidR="00155896" w:rsidRPr="00155896" w:rsidRDefault="00155896" w:rsidP="00155896">
      <w:pPr>
        <w:pStyle w:val="ListParagraph"/>
        <w:numPr>
          <w:ilvl w:val="0"/>
          <w:numId w:val="4"/>
        </w:numPr>
        <w:spacing w:after="0"/>
        <w:rPr>
          <w:rFonts w:ascii="DM Sans" w:hAnsi="DM Sans"/>
        </w:rPr>
      </w:pPr>
      <w:r w:rsidRPr="00155896">
        <w:rPr>
          <w:rFonts w:ascii="DM Sans" w:hAnsi="DM Sans"/>
        </w:rPr>
        <w:t>Model performance and reliability (precision/recall, drift, uptime)</w:t>
      </w:r>
    </w:p>
    <w:p w14:paraId="0B8C1C58" w14:textId="24DD9600" w:rsidR="00155896" w:rsidRPr="00155896" w:rsidRDefault="00155896" w:rsidP="00155896">
      <w:pPr>
        <w:pStyle w:val="ListParagraph"/>
        <w:numPr>
          <w:ilvl w:val="0"/>
          <w:numId w:val="4"/>
        </w:numPr>
        <w:spacing w:after="0"/>
        <w:rPr>
          <w:rFonts w:ascii="DM Sans" w:hAnsi="DM Sans"/>
        </w:rPr>
      </w:pPr>
      <w:r w:rsidRPr="00155896">
        <w:rPr>
          <w:rFonts w:ascii="DM Sans" w:hAnsi="DM Sans"/>
        </w:rPr>
        <w:t>Number of analytics projects successfully deployed and business value delivered (ROI)</w:t>
      </w:r>
    </w:p>
    <w:p w14:paraId="496AD46D" w14:textId="77777777" w:rsidR="00155896" w:rsidRPr="00155896" w:rsidRDefault="00155896" w:rsidP="00155896">
      <w:pPr>
        <w:spacing w:after="0"/>
        <w:rPr>
          <w:rFonts w:ascii="DM Sans" w:hAnsi="DM Sans"/>
          <w:b/>
          <w:bCs/>
        </w:rPr>
      </w:pPr>
    </w:p>
    <w:p w14:paraId="7F261882" w14:textId="63D04EC5" w:rsidR="00155896" w:rsidRPr="00155896" w:rsidRDefault="00155896" w:rsidP="00155896">
      <w:pPr>
        <w:spacing w:after="0"/>
        <w:rPr>
          <w:rFonts w:ascii="DM Sans" w:hAnsi="DM Sans"/>
          <w:b/>
          <w:bCs/>
        </w:rPr>
      </w:pPr>
      <w:r w:rsidRPr="00155896">
        <w:rPr>
          <w:rFonts w:ascii="DM Sans" w:hAnsi="DM Sans"/>
          <w:b/>
          <w:bCs/>
        </w:rPr>
        <w:t>Technical skills</w:t>
      </w:r>
    </w:p>
    <w:p w14:paraId="7C2AAA2B" w14:textId="77777777" w:rsidR="00155896" w:rsidRPr="00155896" w:rsidRDefault="00155896" w:rsidP="00155896">
      <w:pPr>
        <w:spacing w:after="0"/>
        <w:rPr>
          <w:rFonts w:ascii="DM Sans" w:hAnsi="DM Sans"/>
          <w:b/>
          <w:bCs/>
        </w:rPr>
      </w:pPr>
    </w:p>
    <w:p w14:paraId="73873466" w14:textId="79020243" w:rsidR="00155896" w:rsidRPr="00155896" w:rsidRDefault="00155896" w:rsidP="00155896">
      <w:pPr>
        <w:pStyle w:val="ListParagraph"/>
        <w:numPr>
          <w:ilvl w:val="0"/>
          <w:numId w:val="2"/>
        </w:numPr>
        <w:spacing w:after="0"/>
        <w:rPr>
          <w:rFonts w:ascii="DM Sans" w:hAnsi="DM Sans"/>
        </w:rPr>
      </w:pPr>
      <w:r w:rsidRPr="00155896">
        <w:rPr>
          <w:rFonts w:ascii="DM Sans" w:hAnsi="DM Sans"/>
        </w:rPr>
        <w:t>Strong SQL, Python/R, and experience with data engineering/ETL concepts.</w:t>
      </w:r>
    </w:p>
    <w:p w14:paraId="24F232F4" w14:textId="588B8B84" w:rsidR="00155896" w:rsidRPr="00155896" w:rsidRDefault="00155896" w:rsidP="00155896">
      <w:pPr>
        <w:pStyle w:val="ListParagraph"/>
        <w:numPr>
          <w:ilvl w:val="0"/>
          <w:numId w:val="2"/>
        </w:numPr>
        <w:spacing w:after="0"/>
        <w:rPr>
          <w:rFonts w:ascii="DM Sans" w:hAnsi="DM Sans"/>
        </w:rPr>
      </w:pPr>
      <w:r w:rsidRPr="00155896">
        <w:rPr>
          <w:rFonts w:ascii="DM Sans" w:hAnsi="DM Sans"/>
        </w:rPr>
        <w:t>Experience with BI tools (Power BI, Tableau, Looker) and modern data stacks (cloud data warehouses: Snowflake/</w:t>
      </w:r>
      <w:proofErr w:type="spellStart"/>
      <w:r w:rsidRPr="00155896">
        <w:rPr>
          <w:rFonts w:ascii="DM Sans" w:hAnsi="DM Sans"/>
        </w:rPr>
        <w:t>BigQuery</w:t>
      </w:r>
      <w:proofErr w:type="spellEnd"/>
      <w:r w:rsidRPr="00155896">
        <w:rPr>
          <w:rFonts w:ascii="DM Sans" w:hAnsi="DM Sans"/>
        </w:rPr>
        <w:t>/Redshift; orchestration: Airflow/</w:t>
      </w:r>
      <w:proofErr w:type="spellStart"/>
      <w:r w:rsidRPr="00155896">
        <w:rPr>
          <w:rFonts w:ascii="DM Sans" w:hAnsi="DM Sans"/>
        </w:rPr>
        <w:t>dbt</w:t>
      </w:r>
      <w:proofErr w:type="spellEnd"/>
      <w:r w:rsidRPr="00155896">
        <w:rPr>
          <w:rFonts w:ascii="DM Sans" w:hAnsi="DM Sans"/>
        </w:rPr>
        <w:t xml:space="preserve"> desirable).</w:t>
      </w:r>
    </w:p>
    <w:p w14:paraId="7A9984E4" w14:textId="11C6D322" w:rsidR="00155896" w:rsidRPr="00155896" w:rsidRDefault="00155896" w:rsidP="00155896">
      <w:pPr>
        <w:pStyle w:val="ListParagraph"/>
        <w:numPr>
          <w:ilvl w:val="0"/>
          <w:numId w:val="2"/>
        </w:numPr>
        <w:spacing w:after="0"/>
        <w:rPr>
          <w:rFonts w:ascii="DM Sans" w:hAnsi="DM Sans"/>
        </w:rPr>
      </w:pPr>
      <w:r w:rsidRPr="00155896">
        <w:rPr>
          <w:rFonts w:ascii="DM Sans" w:hAnsi="DM Sans"/>
        </w:rPr>
        <w:t>Familiarity with geospatial analysis, routing optimization (VRP), time-series forecasting, anomaly detection, and predictive maintenance techniques.</w:t>
      </w:r>
    </w:p>
    <w:p w14:paraId="6E8C1F41" w14:textId="3FDEC9BE" w:rsidR="00155896" w:rsidRPr="00155896" w:rsidRDefault="00155896" w:rsidP="00155896">
      <w:pPr>
        <w:pStyle w:val="ListParagraph"/>
        <w:numPr>
          <w:ilvl w:val="0"/>
          <w:numId w:val="2"/>
        </w:numPr>
        <w:spacing w:after="0"/>
        <w:rPr>
          <w:rFonts w:ascii="DM Sans" w:hAnsi="DM Sans"/>
        </w:rPr>
      </w:pPr>
      <w:r w:rsidRPr="00155896">
        <w:rPr>
          <w:rFonts w:ascii="DM Sans" w:hAnsi="DM Sans"/>
        </w:rPr>
        <w:t>Knowledge of data governance, privacy, and regulatory reporting requirements relevant to waste/environmental data.</w:t>
      </w:r>
    </w:p>
    <w:p w14:paraId="1E618246" w14:textId="77777777" w:rsidR="00155896" w:rsidRPr="00155896" w:rsidRDefault="00155896" w:rsidP="00155896">
      <w:pPr>
        <w:spacing w:after="0"/>
        <w:rPr>
          <w:rFonts w:ascii="DM Sans" w:hAnsi="DM Sans"/>
          <w:b/>
          <w:bCs/>
        </w:rPr>
      </w:pPr>
    </w:p>
    <w:p w14:paraId="1097E758" w14:textId="5FDF8E43" w:rsidR="00155896" w:rsidRPr="00155896" w:rsidRDefault="00155896" w:rsidP="00155896">
      <w:pPr>
        <w:spacing w:after="0"/>
        <w:rPr>
          <w:rFonts w:ascii="DM Sans" w:hAnsi="DM Sans"/>
          <w:b/>
          <w:bCs/>
        </w:rPr>
      </w:pPr>
      <w:r w:rsidRPr="00155896">
        <w:rPr>
          <w:rFonts w:ascii="DM Sans" w:hAnsi="DM Sans"/>
          <w:b/>
          <w:bCs/>
        </w:rPr>
        <w:t>Leadership &amp; interpersonal skills</w:t>
      </w:r>
    </w:p>
    <w:p w14:paraId="28E121EF" w14:textId="77777777" w:rsidR="00155896" w:rsidRPr="00155896" w:rsidRDefault="00155896" w:rsidP="00155896">
      <w:pPr>
        <w:spacing w:after="0"/>
        <w:rPr>
          <w:rFonts w:ascii="DM Sans" w:hAnsi="DM Sans"/>
          <w:b/>
          <w:bCs/>
        </w:rPr>
      </w:pPr>
    </w:p>
    <w:p w14:paraId="2E92CFA5" w14:textId="2FD92B8C" w:rsidR="00155896" w:rsidRPr="00155896" w:rsidRDefault="00155896" w:rsidP="00155896">
      <w:pPr>
        <w:pStyle w:val="ListParagraph"/>
        <w:numPr>
          <w:ilvl w:val="0"/>
          <w:numId w:val="3"/>
        </w:numPr>
        <w:spacing w:after="0"/>
        <w:rPr>
          <w:rFonts w:ascii="DM Sans" w:hAnsi="DM Sans"/>
        </w:rPr>
      </w:pPr>
      <w:r w:rsidRPr="00155896">
        <w:rPr>
          <w:rFonts w:ascii="DM Sans" w:hAnsi="DM Sans"/>
        </w:rPr>
        <w:t>Proven ability to influence cross-functional stakeholders and translate technical findings for executives.</w:t>
      </w:r>
    </w:p>
    <w:p w14:paraId="5134BB04" w14:textId="7781A7D1" w:rsidR="00155896" w:rsidRPr="00155896" w:rsidRDefault="00155896" w:rsidP="00155896">
      <w:pPr>
        <w:pStyle w:val="ListParagraph"/>
        <w:numPr>
          <w:ilvl w:val="0"/>
          <w:numId w:val="3"/>
        </w:numPr>
        <w:spacing w:after="0"/>
        <w:rPr>
          <w:rFonts w:ascii="DM Sans" w:hAnsi="DM Sans"/>
        </w:rPr>
      </w:pPr>
      <w:r w:rsidRPr="00155896">
        <w:rPr>
          <w:rFonts w:ascii="DM Sans" w:hAnsi="DM Sans"/>
        </w:rPr>
        <w:t>Strong project prioritization, product thinking and change-management capabilities.</w:t>
      </w:r>
    </w:p>
    <w:p w14:paraId="6EF76CA1" w14:textId="3315BC41" w:rsidR="00155896" w:rsidRPr="00155896" w:rsidRDefault="00155896" w:rsidP="00155896">
      <w:pPr>
        <w:pStyle w:val="ListParagraph"/>
        <w:numPr>
          <w:ilvl w:val="0"/>
          <w:numId w:val="3"/>
        </w:numPr>
        <w:spacing w:after="0"/>
        <w:rPr>
          <w:rFonts w:ascii="DM Sans" w:hAnsi="DM Sans"/>
        </w:rPr>
      </w:pPr>
      <w:r w:rsidRPr="00155896">
        <w:rPr>
          <w:rFonts w:ascii="DM Sans" w:hAnsi="DM Sans"/>
        </w:rPr>
        <w:t>Comfortable working in a fast-moving operational environment with competing priorities.</w:t>
      </w:r>
    </w:p>
    <w:p w14:paraId="250F5713" w14:textId="77777777" w:rsidR="00155896" w:rsidRPr="00155896" w:rsidRDefault="00155896" w:rsidP="00155896">
      <w:pPr>
        <w:spacing w:after="0"/>
        <w:rPr>
          <w:rFonts w:ascii="DM Sans" w:hAnsi="DM Sans"/>
        </w:rPr>
      </w:pPr>
    </w:p>
    <w:p w14:paraId="3465C66B" w14:textId="77777777" w:rsidR="004F5A9F" w:rsidRDefault="004F5A9F" w:rsidP="004F5A9F">
      <w:pPr>
        <w:spacing w:after="0"/>
        <w:jc w:val="center"/>
        <w:rPr>
          <w:rFonts w:ascii="DM Sans" w:hAnsi="DM Sans"/>
          <w:i/>
          <w:iCs/>
        </w:rPr>
      </w:pPr>
    </w:p>
    <w:p w14:paraId="693F2FB7" w14:textId="5F82B4FA" w:rsidR="004F5A9F" w:rsidRPr="00DF3A25" w:rsidRDefault="004F5A9F" w:rsidP="004F5A9F">
      <w:pPr>
        <w:spacing w:after="0"/>
        <w:jc w:val="center"/>
        <w:rPr>
          <w:rFonts w:ascii="DM Sans" w:hAnsi="DM Sans"/>
        </w:rPr>
      </w:pPr>
      <w:r w:rsidRPr="00DF3A25">
        <w:rPr>
          <w:rFonts w:ascii="DM Sans" w:hAnsi="DM Sans"/>
          <w:i/>
          <w:iCs/>
        </w:rPr>
        <w:t>Panda is committed to attracting and retaining a skilled and diverse workforce that reflects the communities in which we operate and the people we serve.</w:t>
      </w:r>
      <w:r w:rsidRPr="00DF3A25">
        <w:rPr>
          <w:rFonts w:ascii="DM Sans" w:hAnsi="DM Sans"/>
          <w:i/>
          <w:iCs/>
        </w:rPr>
        <w:br/>
        <w:t>(DE&amp;I Policy Statement)</w:t>
      </w:r>
    </w:p>
    <w:p w14:paraId="6760856F" w14:textId="027685D3" w:rsidR="00C12D8C" w:rsidRPr="00155896" w:rsidRDefault="00C12D8C" w:rsidP="00155896">
      <w:pPr>
        <w:spacing w:after="0"/>
        <w:rPr>
          <w:rFonts w:ascii="DM Sans" w:hAnsi="DM Sans"/>
        </w:rPr>
      </w:pPr>
    </w:p>
    <w:sectPr w:rsidR="00C12D8C" w:rsidRPr="00155896" w:rsidSect="00155896">
      <w:headerReference w:type="default" r:id="rId11"/>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8340" w14:textId="77777777" w:rsidR="00013217" w:rsidRDefault="00013217" w:rsidP="005726C3">
      <w:pPr>
        <w:spacing w:after="0" w:line="240" w:lineRule="auto"/>
      </w:pPr>
      <w:r>
        <w:separator/>
      </w:r>
    </w:p>
  </w:endnote>
  <w:endnote w:type="continuationSeparator" w:id="0">
    <w:p w14:paraId="30DFF1FA" w14:textId="77777777" w:rsidR="00013217" w:rsidRDefault="00013217" w:rsidP="005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F60F" w14:textId="6F9BED8C" w:rsidR="00886696" w:rsidRDefault="00373179" w:rsidP="00384FDF">
    <w:pPr>
      <w:pStyle w:val="Footer"/>
      <w:tabs>
        <w:tab w:val="clear" w:pos="4513"/>
        <w:tab w:val="clear" w:pos="9026"/>
        <w:tab w:val="left" w:pos="3425"/>
      </w:tabs>
    </w:pPr>
    <w:r>
      <w:rPr>
        <w:noProof/>
      </w:rPr>
      <w:drawing>
        <wp:anchor distT="0" distB="0" distL="114300" distR="114300" simplePos="0" relativeHeight="251670528" behindDoc="1" locked="0" layoutInCell="1" allowOverlap="1" wp14:anchorId="11879457" wp14:editId="0C5ED93E">
          <wp:simplePos x="0" y="0"/>
          <wp:positionH relativeFrom="rightMargin">
            <wp:posOffset>-189230</wp:posOffset>
          </wp:positionH>
          <wp:positionV relativeFrom="paragraph">
            <wp:posOffset>75565</wp:posOffset>
          </wp:positionV>
          <wp:extent cx="875665" cy="297815"/>
          <wp:effectExtent l="0" t="0" r="635" b="6985"/>
          <wp:wrapTight wrapText="bothSides">
            <wp:wrapPolygon edited="0">
              <wp:start x="940" y="0"/>
              <wp:lineTo x="0" y="2763"/>
              <wp:lineTo x="0" y="17962"/>
              <wp:lineTo x="940" y="20725"/>
              <wp:lineTo x="20206" y="20725"/>
              <wp:lineTo x="21146" y="17962"/>
              <wp:lineTo x="21146" y="2763"/>
              <wp:lineTo x="20206" y="0"/>
              <wp:lineTo x="940" y="0"/>
            </wp:wrapPolygon>
          </wp:wrapTight>
          <wp:docPr id="5566567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F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F79B" w14:textId="77777777" w:rsidR="00013217" w:rsidRDefault="00013217" w:rsidP="005726C3">
      <w:pPr>
        <w:spacing w:after="0" w:line="240" w:lineRule="auto"/>
      </w:pPr>
      <w:r>
        <w:separator/>
      </w:r>
    </w:p>
  </w:footnote>
  <w:footnote w:type="continuationSeparator" w:id="0">
    <w:p w14:paraId="31042EB8" w14:textId="77777777" w:rsidR="00013217" w:rsidRDefault="00013217" w:rsidP="00572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0B02" w14:textId="69A55242" w:rsidR="005726C3" w:rsidRDefault="00384FDF" w:rsidP="00384FDF">
    <w:pPr>
      <w:pStyle w:val="Header"/>
      <w:tabs>
        <w:tab w:val="clear" w:pos="4513"/>
        <w:tab w:val="clear" w:pos="9026"/>
        <w:tab w:val="right" w:pos="7370"/>
      </w:tabs>
    </w:pPr>
    <w:r>
      <w:rPr>
        <w:noProof/>
      </w:rPr>
      <w:drawing>
        <wp:anchor distT="0" distB="0" distL="114300" distR="114300" simplePos="0" relativeHeight="251666432" behindDoc="0" locked="0" layoutInCell="1" allowOverlap="1" wp14:anchorId="74EEB48B" wp14:editId="67F6BB50">
          <wp:simplePos x="0" y="0"/>
          <wp:positionH relativeFrom="column">
            <wp:posOffset>-775335</wp:posOffset>
          </wp:positionH>
          <wp:positionV relativeFrom="paragraph">
            <wp:posOffset>-183515</wp:posOffset>
          </wp:positionV>
          <wp:extent cx="2026920" cy="438150"/>
          <wp:effectExtent l="0" t="0" r="0" b="0"/>
          <wp:wrapNone/>
          <wp:docPr id="19671493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49396"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026920" cy="438150"/>
                  </a:xfrm>
                  <a:prstGeom prst="rect">
                    <a:avLst/>
                  </a:prstGeom>
                </pic:spPr>
              </pic:pic>
            </a:graphicData>
          </a:graphic>
        </wp:anchor>
      </w:drawing>
    </w:r>
    <w:r w:rsidR="00C12D8C">
      <w:rPr>
        <w:noProof/>
      </w:rPr>
      <mc:AlternateContent>
        <mc:Choice Requires="wps">
          <w:drawing>
            <wp:anchor distT="0" distB="0" distL="114300" distR="114300" simplePos="0" relativeHeight="251660288" behindDoc="1" locked="0" layoutInCell="1" allowOverlap="1" wp14:anchorId="02DCC066" wp14:editId="3FB52D47">
              <wp:simplePos x="0" y="0"/>
              <wp:positionH relativeFrom="rightMargin">
                <wp:posOffset>487533</wp:posOffset>
              </wp:positionH>
              <wp:positionV relativeFrom="paragraph">
                <wp:posOffset>2242805</wp:posOffset>
              </wp:positionV>
              <wp:extent cx="1945640" cy="1945640"/>
              <wp:effectExtent l="0" t="0" r="0" b="0"/>
              <wp:wrapNone/>
              <wp:docPr id="757758791" name="Oval 1"/>
              <wp:cNvGraphicFramePr/>
              <a:graphic xmlns:a="http://schemas.openxmlformats.org/drawingml/2006/main">
                <a:graphicData uri="http://schemas.microsoft.com/office/word/2010/wordprocessingShape">
                  <wps:wsp>
                    <wps:cNvSpPr/>
                    <wps:spPr>
                      <a:xfrm>
                        <a:off x="0" y="0"/>
                        <a:ext cx="1945640" cy="1945640"/>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v:oval id="Oval 1" style="position:absolute;margin-left:38.4pt;margin-top:176.6pt;width:153.2pt;height:153.2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spid="_x0000_s1026" fillcolor="#f7f9f9" stroked="f" strokeweight="1pt" w14:anchorId="50F4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">
              <v:stroke joinstyle="miter"/>
              <w10:wrap anchorx="margin"/>
            </v:oval>
          </w:pict>
        </mc:Fallback>
      </mc:AlternateContent>
    </w:r>
    <w:r w:rsidR="00C12D8C">
      <w:rPr>
        <w:noProof/>
      </w:rPr>
      <mc:AlternateContent>
        <mc:Choice Requires="wps">
          <w:drawing>
            <wp:anchor distT="0" distB="0" distL="114300" distR="114300" simplePos="0" relativeHeight="251661312" behindDoc="1" locked="0" layoutInCell="1" allowOverlap="1" wp14:anchorId="170E04D5" wp14:editId="2496D25D">
              <wp:simplePos x="0" y="0"/>
              <wp:positionH relativeFrom="rightMargin">
                <wp:posOffset>-6889425</wp:posOffset>
              </wp:positionH>
              <wp:positionV relativeFrom="paragraph">
                <wp:posOffset>2753374</wp:posOffset>
              </wp:positionV>
              <wp:extent cx="3455035" cy="3455035"/>
              <wp:effectExtent l="0" t="0" r="0" b="0"/>
              <wp:wrapNone/>
              <wp:docPr id="42453816" name="Oval 1"/>
              <wp:cNvGraphicFramePr/>
              <a:graphic xmlns:a="http://schemas.openxmlformats.org/drawingml/2006/main">
                <a:graphicData uri="http://schemas.microsoft.com/office/word/2010/wordprocessingShape">
                  <wps:wsp>
                    <wps:cNvSpPr/>
                    <wps:spPr>
                      <a:xfrm>
                        <a:off x="0" y="0"/>
                        <a:ext cx="3455035" cy="3455035"/>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v:oval id="Oval 1" style="position:absolute;margin-left:-542.45pt;margin-top:216.8pt;width:272.05pt;height:272.05pt;z-index:-251655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spid="_x0000_s1026" fillcolor="#f7f9f9" stroked="f" strokeweight="1pt" w14:anchorId="75891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">
              <v:stroke joinstyle="miter"/>
              <w10:wrap anchorx="margin"/>
            </v:oval>
          </w:pict>
        </mc:Fallback>
      </mc:AlternateContent>
    </w:r>
    <w:r w:rsidR="00C12D8C">
      <w:rPr>
        <w:noProof/>
      </w:rPr>
      <mc:AlternateContent>
        <mc:Choice Requires="wps">
          <w:drawing>
            <wp:anchor distT="0" distB="0" distL="114300" distR="114300" simplePos="0" relativeHeight="251662336" behindDoc="1" locked="0" layoutInCell="1" allowOverlap="1" wp14:anchorId="078A3BB8" wp14:editId="4910FDE5">
              <wp:simplePos x="0" y="0"/>
              <wp:positionH relativeFrom="rightMargin">
                <wp:posOffset>-2964726</wp:posOffset>
              </wp:positionH>
              <wp:positionV relativeFrom="paragraph">
                <wp:posOffset>4433141</wp:posOffset>
              </wp:positionV>
              <wp:extent cx="4624070" cy="4624070"/>
              <wp:effectExtent l="0" t="0" r="5080" b="5080"/>
              <wp:wrapNone/>
              <wp:docPr id="38088742" name="Oval 1"/>
              <wp:cNvGraphicFramePr/>
              <a:graphic xmlns:a="http://schemas.openxmlformats.org/drawingml/2006/main">
                <a:graphicData uri="http://schemas.microsoft.com/office/word/2010/wordprocessingShape">
                  <wps:wsp>
                    <wps:cNvSpPr/>
                    <wps:spPr>
                      <a:xfrm>
                        <a:off x="0" y="0"/>
                        <a:ext cx="4624070" cy="4624070"/>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v:oval id="Oval 1" style="position:absolute;margin-left:-233.45pt;margin-top:349.05pt;width:364.1pt;height:364.1pt;z-index:-251654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spid="_x0000_s1026" fillcolor="#f7f9f9" stroked="f" strokeweight="1pt" w14:anchorId="0C15A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">
              <v:stroke joinstyle="miter"/>
              <w10:wrap anchorx="margin"/>
            </v:oval>
          </w:pict>
        </mc:Fallback>
      </mc:AlternateContent>
    </w:r>
    <w:r w:rsidR="00C12D8C">
      <w:rPr>
        <w:noProof/>
      </w:rPr>
      <mc:AlternateContent>
        <mc:Choice Requires="wps">
          <w:drawing>
            <wp:anchor distT="0" distB="0" distL="114300" distR="114300" simplePos="0" relativeHeight="251659264" behindDoc="1" locked="0" layoutInCell="1" allowOverlap="1" wp14:anchorId="6ADDD972" wp14:editId="2F147ABB">
              <wp:simplePos x="0" y="0"/>
              <wp:positionH relativeFrom="column">
                <wp:posOffset>1667864</wp:posOffset>
              </wp:positionH>
              <wp:positionV relativeFrom="paragraph">
                <wp:posOffset>966515</wp:posOffset>
              </wp:positionV>
              <wp:extent cx="2700655" cy="2700655"/>
              <wp:effectExtent l="0" t="0" r="4445" b="4445"/>
              <wp:wrapNone/>
              <wp:docPr id="1333817102" name="Oval 1"/>
              <wp:cNvGraphicFramePr/>
              <a:graphic xmlns:a="http://schemas.openxmlformats.org/drawingml/2006/main">
                <a:graphicData uri="http://schemas.microsoft.com/office/word/2010/wordprocessingShape">
                  <wps:wsp>
                    <wps:cNvSpPr/>
                    <wps:spPr>
                      <a:xfrm>
                        <a:off x="0" y="0"/>
                        <a:ext cx="2700655" cy="2700655"/>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v:oval id="Oval 1" style="position:absolute;margin-left:131.35pt;margin-top:76.1pt;width:212.65pt;height:21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7f9f9" stroked="f" strokeweight="1pt" w14:anchorId="6210D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">
              <v:stroke joinstyle="miter"/>
            </v:oval>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E0398"/>
    <w:multiLevelType w:val="hybridMultilevel"/>
    <w:tmpl w:val="3152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064DB"/>
    <w:multiLevelType w:val="hybridMultilevel"/>
    <w:tmpl w:val="04F4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452756"/>
    <w:multiLevelType w:val="hybridMultilevel"/>
    <w:tmpl w:val="6CBCE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7442ED"/>
    <w:multiLevelType w:val="hybridMultilevel"/>
    <w:tmpl w:val="997E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682984">
    <w:abstractNumId w:val="1"/>
  </w:num>
  <w:num w:numId="2" w16cid:durableId="1421877804">
    <w:abstractNumId w:val="0"/>
  </w:num>
  <w:num w:numId="3" w16cid:durableId="1505125471">
    <w:abstractNumId w:val="3"/>
  </w:num>
  <w:num w:numId="4" w16cid:durableId="107697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8B"/>
    <w:rsid w:val="00013217"/>
    <w:rsid w:val="00081604"/>
    <w:rsid w:val="00155896"/>
    <w:rsid w:val="00170015"/>
    <w:rsid w:val="00233622"/>
    <w:rsid w:val="00296169"/>
    <w:rsid w:val="0035097D"/>
    <w:rsid w:val="00373179"/>
    <w:rsid w:val="00384FDF"/>
    <w:rsid w:val="003C0F76"/>
    <w:rsid w:val="003E6AFB"/>
    <w:rsid w:val="004F5A9F"/>
    <w:rsid w:val="005726C3"/>
    <w:rsid w:val="005F6651"/>
    <w:rsid w:val="00607AB7"/>
    <w:rsid w:val="006A5734"/>
    <w:rsid w:val="00744268"/>
    <w:rsid w:val="00757D7F"/>
    <w:rsid w:val="00785072"/>
    <w:rsid w:val="007E2551"/>
    <w:rsid w:val="008609DD"/>
    <w:rsid w:val="00886696"/>
    <w:rsid w:val="008E017D"/>
    <w:rsid w:val="009C50A9"/>
    <w:rsid w:val="00C12D8C"/>
    <w:rsid w:val="00C35053"/>
    <w:rsid w:val="00C92491"/>
    <w:rsid w:val="00CE22C1"/>
    <w:rsid w:val="00CF3CD5"/>
    <w:rsid w:val="00EF4491"/>
    <w:rsid w:val="00F035DE"/>
    <w:rsid w:val="00F6768B"/>
    <w:rsid w:val="76608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D7FF7"/>
  <w15:chartTrackingRefBased/>
  <w15:docId w15:val="{392BA524-1DBB-4CB3-990B-5F4FF10F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C3"/>
  </w:style>
  <w:style w:type="paragraph" w:styleId="Heading1">
    <w:name w:val="heading 1"/>
    <w:basedOn w:val="Normal"/>
    <w:next w:val="Normal"/>
    <w:link w:val="Heading1Char"/>
    <w:uiPriority w:val="9"/>
    <w:qFormat/>
    <w:rsid w:val="00F6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68B"/>
    <w:rPr>
      <w:rFonts w:eastAsiaTheme="majorEastAsia" w:cstheme="majorBidi"/>
      <w:color w:val="272727" w:themeColor="text1" w:themeTint="D8"/>
    </w:rPr>
  </w:style>
  <w:style w:type="paragraph" w:styleId="Title">
    <w:name w:val="Title"/>
    <w:basedOn w:val="Normal"/>
    <w:next w:val="Normal"/>
    <w:link w:val="TitleChar"/>
    <w:uiPriority w:val="10"/>
    <w:qFormat/>
    <w:rsid w:val="00F67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68B"/>
    <w:pPr>
      <w:spacing w:before="160"/>
      <w:jc w:val="center"/>
    </w:pPr>
    <w:rPr>
      <w:i/>
      <w:iCs/>
      <w:color w:val="404040" w:themeColor="text1" w:themeTint="BF"/>
    </w:rPr>
  </w:style>
  <w:style w:type="character" w:customStyle="1" w:styleId="QuoteChar">
    <w:name w:val="Quote Char"/>
    <w:basedOn w:val="DefaultParagraphFont"/>
    <w:link w:val="Quote"/>
    <w:uiPriority w:val="29"/>
    <w:rsid w:val="00F6768B"/>
    <w:rPr>
      <w:i/>
      <w:iCs/>
      <w:color w:val="404040" w:themeColor="text1" w:themeTint="BF"/>
    </w:rPr>
  </w:style>
  <w:style w:type="paragraph" w:styleId="ListParagraph">
    <w:name w:val="List Paragraph"/>
    <w:basedOn w:val="Normal"/>
    <w:uiPriority w:val="34"/>
    <w:qFormat/>
    <w:rsid w:val="00F6768B"/>
    <w:pPr>
      <w:ind w:left="720"/>
      <w:contextualSpacing/>
    </w:pPr>
  </w:style>
  <w:style w:type="character" w:styleId="IntenseEmphasis">
    <w:name w:val="Intense Emphasis"/>
    <w:basedOn w:val="DefaultParagraphFont"/>
    <w:uiPriority w:val="21"/>
    <w:qFormat/>
    <w:rsid w:val="00F6768B"/>
    <w:rPr>
      <w:i/>
      <w:iCs/>
      <w:color w:val="0F4761" w:themeColor="accent1" w:themeShade="BF"/>
    </w:rPr>
  </w:style>
  <w:style w:type="paragraph" w:styleId="IntenseQuote">
    <w:name w:val="Intense Quote"/>
    <w:basedOn w:val="Normal"/>
    <w:next w:val="Normal"/>
    <w:link w:val="IntenseQuoteChar"/>
    <w:uiPriority w:val="30"/>
    <w:qFormat/>
    <w:rsid w:val="00F6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68B"/>
    <w:rPr>
      <w:i/>
      <w:iCs/>
      <w:color w:val="0F4761" w:themeColor="accent1" w:themeShade="BF"/>
    </w:rPr>
  </w:style>
  <w:style w:type="character" w:styleId="IntenseReference">
    <w:name w:val="Intense Reference"/>
    <w:basedOn w:val="DefaultParagraphFont"/>
    <w:uiPriority w:val="32"/>
    <w:qFormat/>
    <w:rsid w:val="00F6768B"/>
    <w:rPr>
      <w:b/>
      <w:bCs/>
      <w:smallCaps/>
      <w:color w:val="0F4761" w:themeColor="accent1" w:themeShade="BF"/>
      <w:spacing w:val="5"/>
    </w:rPr>
  </w:style>
  <w:style w:type="paragraph" w:styleId="Header">
    <w:name w:val="header"/>
    <w:basedOn w:val="Normal"/>
    <w:link w:val="HeaderChar"/>
    <w:uiPriority w:val="99"/>
    <w:unhideWhenUsed/>
    <w:rsid w:val="00572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6C3"/>
  </w:style>
  <w:style w:type="paragraph" w:styleId="Footer">
    <w:name w:val="footer"/>
    <w:basedOn w:val="Normal"/>
    <w:link w:val="FooterChar"/>
    <w:uiPriority w:val="99"/>
    <w:unhideWhenUsed/>
    <w:rsid w:val="00572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D1D16DC7C104591EDB6D4C62FD6D9" ma:contentTypeVersion="16" ma:contentTypeDescription="Create a new document." ma:contentTypeScope="" ma:versionID="3df77a7586331f4a56142a90d18d0b91">
  <xsd:schema xmlns:xsd="http://www.w3.org/2001/XMLSchema" xmlns:xs="http://www.w3.org/2001/XMLSchema" xmlns:p="http://schemas.microsoft.com/office/2006/metadata/properties" xmlns:ns2="7c36eb1f-cc80-4c5c-bf7c-d2a89676ec13" xmlns:ns3="218d2fd2-1714-4d53-9750-d2639e1f3245" targetNamespace="http://schemas.microsoft.com/office/2006/metadata/properties" ma:root="true" ma:fieldsID="c70904143562221188a59491d89a9da9" ns2:_="" ns3:_="">
    <xsd:import namespace="7c36eb1f-cc80-4c5c-bf7c-d2a89676ec13"/>
    <xsd:import namespace="218d2fd2-1714-4d53-9750-d2639e1f32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6eb1f-cc80-4c5c-bf7c-d2a89676e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d2fd2-1714-4d53-9750-d2639e1f32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6752da-7ab7-47a1-9ab2-7fd0feb6641c}" ma:internalName="TaxCatchAll" ma:showField="CatchAllData" ma:web="218d2fd2-1714-4d53-9750-d2639e1f32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8d2fd2-1714-4d53-9750-d2639e1f3245" xsi:nil="true"/>
    <lcf76f155ced4ddcb4097134ff3c332f xmlns="7c36eb1f-cc80-4c5c-bf7c-d2a89676ec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C56720-C030-464F-B344-1988BFE72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6eb1f-cc80-4c5c-bf7c-d2a89676ec13"/>
    <ds:schemaRef ds:uri="218d2fd2-1714-4d53-9750-d2639e1f3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6B934-6DA9-488A-BB82-5C8872BCBBA9}">
  <ds:schemaRefs>
    <ds:schemaRef ds:uri="http://schemas.openxmlformats.org/officeDocument/2006/bibliography"/>
  </ds:schemaRefs>
</ds:datastoreItem>
</file>

<file path=customXml/itemProps3.xml><?xml version="1.0" encoding="utf-8"?>
<ds:datastoreItem xmlns:ds="http://schemas.openxmlformats.org/officeDocument/2006/customXml" ds:itemID="{240A3D16-58BE-4779-BCCB-293C22C5BDCE}">
  <ds:schemaRefs>
    <ds:schemaRef ds:uri="http://schemas.microsoft.com/sharepoint/v3/contenttype/forms"/>
  </ds:schemaRefs>
</ds:datastoreItem>
</file>

<file path=customXml/itemProps4.xml><?xml version="1.0" encoding="utf-8"?>
<ds:datastoreItem xmlns:ds="http://schemas.openxmlformats.org/officeDocument/2006/customXml" ds:itemID="{C94FEB5E-DFB7-4661-9E17-04610AA142A1}">
  <ds:schemaRefs>
    <ds:schemaRef ds:uri="http://schemas.microsoft.com/office/2006/metadata/properties"/>
    <ds:schemaRef ds:uri="http://schemas.microsoft.com/office/infopath/2007/PartnerControls"/>
    <ds:schemaRef ds:uri="218d2fd2-1714-4d53-9750-d2639e1f3245"/>
    <ds:schemaRef ds:uri="7c36eb1f-cc80-4c5c-bf7c-d2a89676ec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Dugald Kinvig</dc:creator>
  <cp:keywords/>
  <dc:description/>
  <cp:lastModifiedBy>Steven Jeffers</cp:lastModifiedBy>
  <cp:revision>3</cp:revision>
  <dcterms:created xsi:type="dcterms:W3CDTF">2026-04-17T16:06:00Z</dcterms:created>
  <dcterms:modified xsi:type="dcterms:W3CDTF">2026-04-17T16:07:00Z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0x010100AF1D1D16DC7C104591EDB6D4C62FD6D9</vt:lpwstr>
  </property>
  <property fmtid="{D5CDD505-2E9C-101B-9397-08002B2CF9AE}" pid="3" name="MediaServiceImageTags">
    <vt:lpwstr/>
  </property>
</Properties>
</file>